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33DD8" w:rsidRPr="001A7F51" w:rsidRDefault="00E33DD8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E33DD8" w:rsidRPr="001A7F51" w:rsidRDefault="00E33DD8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E33DD8" w:rsidRPr="001A7F51" w:rsidRDefault="00E33DD8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E33DD8" w:rsidRPr="001A7F51" w:rsidRDefault="00E33DD8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</w:p>
          <w:p w:rsidR="00297A66" w:rsidRPr="001A7F5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เอกสารประกวดราคาจ้างก่อสร้างด้วยการประกวดราคาอิเล็กทรอนิกส์ (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e-bidding)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F052D4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เลขที่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="00F052D4"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 03/2561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การจ้างก่อสร้างอาคารศูนย์พัฒนาเด็กเล็ก (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สถ.ศพด.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๓) แบบตอกเสาเข็ม ศูนย์พัฒนาเด็กเล็กบ้านต้นไทร 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อำเภอเมืองพัทลุง จังหวัดพัทลุง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ตามประกาศ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ลงวันที่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="00F052D4"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9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กุมภาพันธ์ ๒๕๖๑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052D4" w:rsidRPr="001A7F51" w:rsidRDefault="00297A66" w:rsidP="00F052D4">
            <w:pPr>
              <w:spacing w:before="0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ซึ่งต่อไปนี้เรียกว่า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"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" มีความประสงค์จะ ประกวดราคาจ้างก่อสร้าง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อาคารศูนย์พัฒนาเด็กเล็ก (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สถ.ศพด.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 แบบตอกเสาเข็ม ศูนย์พัฒนาเด็กเล็กบ้านต้นไทร 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อำเภอเมืองพัทลุง จังหวัดพัทลุง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จำนวน ๑ หลัง ตามแบบมาตรฐาน ประเภท อาคารศูนย์พัฒนาเด็กเล็ก ขนาด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๘๑ - ๑๐๐ คน แบบที่ </w:t>
            </w:r>
          </w:p>
          <w:p w:rsidR="00297A66" w:rsidRPr="001A7F51" w:rsidRDefault="00297A66" w:rsidP="00F052D4">
            <w:pPr>
              <w:spacing w:before="0"/>
              <w:jc w:val="both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สถ.ศพด.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กรมส่งเสริมการปกครองท้องถิ่น กระทรวงมหาดไทย และจั</w:t>
            </w:r>
            <w:r w:rsidR="00F052D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ดทำป้ายโครงการ จำนวน ๑ ป้าย ตาม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แบบมาต</w:t>
            </w:r>
            <w:r w:rsidR="00F052D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ฐานป้ายของอ</w:t>
            </w:r>
            <w:r w:rsidR="00F052D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ค์กรปกครองส่วนท้องถิ่น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หมู่ที่ ๒ 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อำเภอเมืองพัทลุง จังหวัดพัทลุง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ด้วยวิธีประกวดราคาอิเล็กทรอนิกส์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โดยมีข้อแนะนำและข้อกำหนดดังต่อไปนี้</w:t>
            </w: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699"/>
        <w:gridCol w:w="2681"/>
        <w:gridCol w:w="267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เอกสารแนบท้ายเอกสารประกวดราคาอิเล็กทรอนิกส์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4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แบบรูปและรายการละเอียด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5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แบบใบเสนอราคาที่กำหนดไว้ในระบบจัดซื้อจัดจ้างภาครัฐด้วยอิเล็กทรอนิกส์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6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สัญญาจ้างทั่วไป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๑.๔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แบบหนังสือค้ำประกัน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7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หลักประกันสัญญา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hyperlink r:id="rId8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สูตรการปรับราคา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บทนิยาม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9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ผู้ที่มีผลประโยชน์ร่วมกัน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0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การขัดขวางการแข่งขันอย่างเป็นธรรม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แบบบัญชีเอกสารที่กำหนดไว้ในระบบจัดซื้อจัดจ้างภาครัฐด้วยอิเล็กทรอนิกส์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1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บัญชีเอกสารส่วนที่ ๑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hyperlink r:id="rId12" w:tgtFrame="_blank" w:history="1">
              <w:r w:rsidRPr="001A7F51">
                <w:rPr>
                  <w:rFonts w:ascii="TH SarabunIT๙" w:eastAsia="Times New Roman" w:hAnsi="TH SarabunIT๙" w:cs="TH SarabunIT๙"/>
                  <w:sz w:val="32"/>
                  <w:szCs w:val="32"/>
                  <w:cs/>
                </w:rPr>
                <w:t>บัญชีเอกสารส่วนที่ ๒</w:t>
              </w:r>
            </w:hyperlink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๑.๘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รายละเอียดการคำนวณราคากลางงานก่อสร้างตาม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BOQ (Bill of Quantities)</w:t>
            </w:r>
          </w:p>
          <w:p w:rsidR="00F052D4" w:rsidRPr="001A7F51" w:rsidRDefault="00F052D4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</w:t>
            </w: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04"/>
        <w:gridCol w:w="2681"/>
        <w:gridCol w:w="2666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คุณสมบัติของผู้ยื่นข้อเสนอ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มีความสามารถตามกฎหมาย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ไม่เป็นบุคคลล้มละลาย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ไม่อยู่ระหว่างเลิกกิจการ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๒.๔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๒.๖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นุเบกษา</w:t>
            </w:r>
            <w:proofErr w:type="spellEnd"/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เป็นนิติบุคคลผู้มีอาชีพรับจ้างงานที่ประกวดราคาอิเล็กทรอนิกส์ดังกล่าว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๒.๘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ไม่เป็นผู้มีผลประโยชน์ร่วมกันกับผู้ยื่นข้อเสนอรายอื่นที่เข้ายื่นข้อเสนอให้แก่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ณ วันประกาศประกวดราคาอิเล็กทรอนิกส์ หรือไม่เป็นผู้กระทำการอันเป็นการขัดขวางการแข่งขันอย่างเป็นธรรม ในการประกวดราคาอิเล็กทรอนิกส์ครั้งนี้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เว้นแต่รัฐบาลของผู้ยื่นข้อเสนอได้มีคำสั่งให้สละเอกสิทธิ์และความคุ้มกันเช่นว่านั้น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มีผลงานก่อสร้างประเภทเดียวกันกับงานที่ประกวดราคาจ้างก่อสร้างในวงเงินไม่น้อยกว่า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๕๐๐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๙๐๐.๐๐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(หนึ่งล้านห้าแสนเก้าร้อยบาทถ้วน)</w:t>
            </w:r>
            <w:r w:rsidR="00A310F9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A310F9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ผลงานอยู่ในสัญญาเดียวกัน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และเป็นผลงานที่เป็นคู่สัญญาโดยตรงกับหน่วยงานของรัฐ หรือหน่วยงานเอกชนที่เทศบาลตำบลนา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เชื่อถือ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                       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ผู้ยื่นข้อเสนอที่เสนอราคาในรูปแบบของ "กิจการร่วมค้า" ต้องมีคุณสมบัติ ดังนี้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 กรณีที่กิจการร่วมค้าได้จดทะเบียนเป็นนิติบุคคลใหม่ กิจการร่วมค้าจะต้องมีคุณสมบัติครบถ้วนตามเงื่อนไขที่กำหนดไว้ในเอกสารประกวดราคา และการเสนอราคาให้เสนอราคาในนาม "กิจการร่วมค้า" ส่วนคุณสมบัติด้านผลงานก่อสร้าง กิจการร่วมค้าดังกล่าวสามารถนำผลงานก่อสร้างของผู้เข้าร่วมค้ามาใช้แสดงเป็นผลงานก่อสร้างของกิจการร่วมค้าที่เข้าประกวดราคาได้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 กรณีที่กิจการร่วมค้าไม่ได้จดทะเบียนเป็นนิติบุคคลใหม่ นิติบุคคลแต่ละนิติบุคคลที่เข้าร่วมค้าทุกรายจะต้องมีคุณสมบัติครบถ้วนตามเงื่อนไขที่กำหนดไว้ในเอกสารประกวดราคา เว้นแต่ ในกรณีที่กิจการร่วมค้าได้มีข้อตกลงระหว่างผู้เข้าร่วมค้าเป็นลาย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ลักษณ์อักษรกำหนดให้ผู้เข้าร่วมค้ารายใดรายหนึ่งเป็นผู้รับผิดชอบหลักในการเข้าเสนอราคากับหน่วยงานของรัฐ และแสดงหลักฐานดังกล่าวมาพร้อมการยื่นข้อเสนอประกวดราคาทางระบบจัดซื้อจัดจ้างภาครัฐด้วยอิเล็กทรอนิกส์ กิจการร่วมค้านั้นสามารถใช้ผลงานก่อสร้างของผู้เข้าร่วมค้าหลักรายเดียวเป็นผลงานก่อสร้างของกิจการร่วมค้าที่ยื่นเสนอราคาได้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"กิจการร่วมค้าที่จดทะเบียนเป็นนิติบุคคลใหม่" หมายความว่า กิจการร่วมค้าที่จดทะเบียนเป็นนิติบุคคลต่อกรมพัฒนาธุรกิจการค้า กระทรวงพาณิชย์</w:t>
            </w:r>
          </w:p>
          <w:p w:rsidR="00A310F9" w:rsidRPr="001A7F51" w:rsidRDefault="00A310F9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ผู้ยื่นข้อเสนอต้องลงทะเบียนในระบบจัดซื้อจัดจ้างภาครัฐด้วยอิเล็กทรอนิกส์ 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ผู้ยื่นข้อเสนอซึ่งได้รับคัดเลือกเป็นคู่สัญญาต้องลงทะเบียนในระบบจัดซื้อจัดจ้างภาครัฐ ด้วยอิเล็กทรอนิกส์ 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Electronic Government Procurement : e - GP)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ของกรมบัญชีกลาง ตามที่คณะกรรมการ ป.ป.ช. กำหนด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๒.๑๓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ต้องไม่อยู่ในฐานะเป็นผู้ไม่แสดงบัญชีรายรับรายจ่ายหรือแสดงบัญชีรายรับรายจ่ายไม่ถูกต้องครบถ้วนในสาระสำคัญ ตามที่คณะกรรมการ ป.ป.ช. กำหนด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ผู้ยื่นข้อเสนอซึ่งได้รับคัดเลือกเป็นคู่สัญญาต้องรับและจ่ายเงินผ่านบัญชีธนาคาร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 ตามที่คณะกรรมการ ป.ป.ช. กำหนด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830"/>
        <w:gridCol w:w="2663"/>
        <w:gridCol w:w="2558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หลักฐานการยื่นข้อเสนอ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เอกสารหลักฐานยื่นมาพร้อมกับการเสนอราคาทางระบบจัดซื้อจัดจ้างภาครัฐด้วยอิเล็กทรอนิกส์ โดยแยกเป็น ๒ ส่วน คือ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๓.๑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ในกรณีผู้ยื่นข้อเสนอเป็นนิติบุคคล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ห้างหุ้นส่วนสามัญหรือห้างหุ้นส่วนจำกัด ให้ยื่นสำเนาหนังสือรับรองการจดทะเบียนนิติบุคคล บัญชีรายชื่อหุ้นส่วนผู้จัดการ ผู้มีอำนาจควบคุม (ถ้ามี) พร้อมทั้งรับรองสำเนาถูกต้อง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บริษัทจำกัดหรือบริษัทมหาชนจำกัด ให้ยื่นสำเนาหนังสือรับรองการจดทะเบียนนิติบุคคล หนังสือบริคณห์สนธิ บัญชีรายชื่อกรรมการผู้จัดการ ผู้มีอำนาจควบคุม (ถ้ามี) และบัญชีผู้ถือหุ้นรายใหญ่ (ถ้ามี) พร้อมทั้งรับรองสำเนาถูกต้อง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ในกรณีผู้ยื่นข้อเสนอเป็นบุคคลธรรมดาหรือคณะบุคคลที่มิใช่นิติบุคคล ให้ยื่นสำเนาบัตรประจำตัวประชาชนของผู้นั้น สำเนาข้อตกลงที่แสดงถึงการเข้าเป็นหุ้นส่วน (ถ้ามี) สำเนาบัตรประจำตัวประชาชนของผู้เป็นหุ้นส่วน หรือสำเนาหนังสือเดินทางของผู้เป็นหุ้นส่วนที่มิได้ถือสัญชาติไทย พร้อมทั้งรับรองสำเนาถูกต้อง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ในกรณีผู้ยื่นข้อเสนอเป็นผู้ยื่นข้อเสนอร่วมกันในฐานะเป็นผู้ร่วมค้า ให้ยื่นสำเนาสัญญาของการเข้าร่วมค้า และเอกสารตามที่ระบุไว้ใน (๑) หรือ (๒) ของผู้ร่วมค้า แล้วแต่กรณี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เอกสารเพิ่มเติมอื่นๆ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สำเนาใบทะเบียนพาณิชย์ (ถ้ามี)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สำเนาใบทะเบียนภาษีมูลค่าเพิ่ม (ถ้ามี)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(๕)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บัญชีเอกสารส่วนที่ ๑ ทั้งหมดที่ได้ยื่นพร้อมกับการเสนอราคาทางระบบจัดซื้อจัดจ้างภาครัฐด้วยอิเล็กทรอนิกส์ ตามแบบในข้อ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โดยไม่ต้องแนบในรูปแบบ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เมื่อผู้ยื่นข้อเสนอดำเนินการแนบไฟล์เอกสารตามบัญชีเอกสารส่วนที่ ๑ ครบถ้วน ถูกต้องแล้ว ระบบจัดซื้อจัดจ้างภาครัฐด้วยอิเล็กทรอนิกส์จะสร้างบัญชีเอกสารส่วนที่ ๑ ตามแบบในข้อ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(๑) ให้โดยผู้ยื่นข้อเสนอไม่ต้องแนบบัญชีเอกสารส่วนที่ ๑ ดังกล่าวในรูปแบบ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๓.๒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ส่วนที่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๒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อย่างน้อยต้องมีเอกสารดังต่อไปนี้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มอบอำนาจให้บุคคลอื่นกระทำการแทนให้แนบหนังสือมอบอำนาจซึ่งติดอากรแสตมป์ตามกฎหมาย โดยมีหลักฐานแสดงตัวตนของผู้มอบอำนาจและผู้รับมอบอำนาจ ทั้งนี้หากผู้รับมอบอำนาจเป็นบุคคลธรรมดาต้องเป็นผู้ที่บรรลุนิติภาวะตามกฎหมายแล้วเท่านั้น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สำเนาหนังสือรับรองผลงานก่อสร้างพร้อมทั้งรับรองสำเนาถูกต้อง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บัญชีรายการก่อสร้าง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หรือใบแจ้งปริมาณงานและราคา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ซึ่งจะต้องแสดงรายการวัสดุอุปกรณ์ ค่าแรงงาน ภาษีประเภทต่างๆ รวมทั้งกำไรไว้ด้วย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บัญชีเอกสารส่วนที่ ๒ ทั้งหมดที่ได้ยื่นพร้อมกับการเสนอราคาทางระบบจัดซื้อจัดจ้างภาครัฐด้วยอิเล็กทรอนิกส์ตามแบบในข้อ ๑.๗ (๒) โดยไม่ต้องแนบในรูปแบบ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ทั้งนี้ เมื่อผู้ยื่นข้อเสนอดำเนินการแนบไฟล์เอกสารตามบัญชีเอกสารส่วนที่ ๒ ครบถ้วน ถูกต้องแล้ว ระบบจัดซื้อจัดจ้างภาครัฐด้วยอิเล็กทรอนิกส์จะสร้างบัญชีเอกสารส่วนที่ ๒ ตามแบบในข้อ ๑.๗ (๒) ให้โดยผู้ยื่นข้อเสนอไม่ต้องแนบบัญชีเอกสารส่วนที่ ๒ ดังกล่าวในรูปแบบ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๔.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การเสนอราคา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ผู้ยื่นข้อเสนอต้องยื่นข้อเสนอ และเสนอราคาทางระบบจัดซื้อจัดจ้างภาครัฐด้วยอิเล็กทรอนิกส์ตามที่กำหนดไว้ในเอกสารประกวดราคาอิเล็กทรอนิกส์นี้ โดยไม่มีเงื่อนไขใดๆ ทั้งสิ้น และจะต้องกรอกข้อความให้ถูกต้องครบถ้วน พร้อมทั้งหลักฐานแสดงตัวตนและทำการยืนยันตัวตนของผู้ยื่นข้อเสนอโดยไม่ต้องแนบใบเสนอราคาในรูปแบบ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PDF File (Portable Document Format)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ผู้ยื่นข้อเสนอจะต้องกรอกรายละเอียดการเสนอราคาในใบเสนอราคาตามข้อ ๑.๒ พร้อมจัดทำใบแจ้งปริมาณงานและราคา ใบบัญชีรายการก่อสร้างให้ครบถ้วน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ในการเสนอราคาให้เสนอราคาเป็นเงินบาทและเสนอราคาได้เพียงครั้งเดียวและราคาเดียว โดยเสนอราคารวม หรือราคาต่อหน่วย หรือราคาต่อรายการ ตามเงื่อนไขที่ระบุไว้ท้ายใบเสนอราคาให้ถูกต้อง ทั้งนี้ ราคารวมที่เสนอจะต้องตรงกันทั้งตัวเลขและตัวหนังสือ ถ้าตัวเลขและตัวหนังสือไม่ตรงกัน ให้ถือตัวหนังสือเป็นสำคัญ โดยคิดราคารวมทั้งสิ้นซึ่งรวมค่าภาษีมูลค่าเพิ่ม ภาษีอากรอื่น และค่าใช้จ่ายทั้งปวงไว้แล้ว</w:t>
            </w:r>
          </w:p>
          <w:p w:rsidR="001A7F51" w:rsidRPr="001A7F51" w:rsidRDefault="001A7F51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ราคาที่เสนอจะต้องเสนอกำหนดยืนราคาไม่น้อยกว่า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ตั้งแต่วันเสนอราคาโดยภายในกำหนดยืนราคา ผู้ยื่นข้อเสนอต้องรับผิดชอบราคาที่ตนได้เสนอไว้และจะถอนการเสนอราคามิได้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ผู้ยื่นข้อเสนอจะต้องเสนอกำหนดเวลาดำเนินการก่อสร้างแล้วเสร็จไม่เกิน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๑๘๐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นับถัดจากวันลงนามในสัญญาจ้างหรือจากวันที่ได้รับหนังสือแจ้งจาก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ให้เริ่มทำงาน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๔.๔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ก่อนเสนอราคา ผู้ยื่นข้อเสนอควรตรวจดูร่างสัญญา แบบรูป และรายการละเอียด ฯลฯ ให้ถี่ถ้วนและเข้าใจเอกสารประกวดราคาจ้างอิเล็กทรอนิกส์ทั้งหมดเสียก่อนที่จะตกลงยื่นข้อเสนอตามเงื่อนไขในเอกสารประกวดราคาจ้างอิเล็กทรอนิกส์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ยื่นข้อเสนอและเสนอราคาทางระบบจัดซื้อจัดจ้างภาครัฐด้วยอิเล็กทรอนิกส์ในวันที่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๑๙ กุมภาพันธ์ ๒๕๖๑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ระหว่างเวลา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๐๘.๓๐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ถึง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๑๖.๓๐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น.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และเวลาในการเสนอราคาให้ถือตามเวลาของระบบจัดซื้อจัดจ้างภาครัฐด้วยอิเล็กทรอนิกส์เป็นเกณฑ์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                           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เมื่อพ้นกำหนดเวลายื่นข้อเสนอและเสนอราคาแล้ว จะไม่รับเอกสารการยื่นข้อเสนอและเสนอราคาใดๆ โดยเด็ดขาด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๔.๖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ผู้ยื่นข้อเสนอต้องจัดทำเอกสารสำหรับใช้ในการเสนอราคาในรูปแบบไฟล์เอกสารประเภท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(Portable Document Format)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โดยผู้ยื่นข้อเสนอต้องเป็นผู้รับผิดชอบตรวจสอบความครบถ้วน ถูกต้อง และชัดเจนของเอกสาร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PDF File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ก่อนที่จะยืนยันการเสนอราคา แล้วจึงส่งข้อมูล 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Upload)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เพื่อเป็นการเสนอราคาให้แก่เทศบาลตำบลนา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ผ่านทางระบบจัดซื้อจัดจ้างภาครัฐด้วยอิเล็กทรอนิกส์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ณะกรรมการพิจารณาผลการประกวดราคาอิเล็กทรอนิกส์จะดำเนินการตรวจสอบคุณสมบัติของผู้ยื่นข้อเสนอแต่ละรายว่า เป็นผู้ยื่นข้อเสนอที่มีผลประโยชน์ร่วมกันกับผู้ยื่นข้อเสนอรายอื่นตามข้อ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๑.๖(๑) หรือไม่ หากปรากฏว่าผู้ยื่นข้อเสนอรายใดเป็นผู้ยื่นข้อเสนอที่มีผลประโยชน์ร่วมกันกับผู้ยื่นข้อเสนอรายอื่น คณะกรรมการฯ จะตัดรายชื่อผู้ยื่นข้อเสนอราคาที่มีผลประโยชน์ร่วมกันนั้นออกจากการเป็นผู้ยื่นข้อเสนอ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หากปรากฏต่อคณะกรรมการพิจารณาผลการประกวดราคาอิเล็กทรอนิกส์ว่า ก่อนหรือในขณะที่มีการพิจารณาข้อเสนอ มีผู้ยื่นข้อเสนอรายใดกระทำการอันเป็นการขัดขวางการแข่งขันอย่างเป็นธรรมตามข้อ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๑.๖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(๒) และคณะกรรมการฯ เชื่อว่ามีการกระทำอันเป็นการขัดขวางการแข่งขันอย่างเป็นธรรม คณะกรรมการฯ จะตัดรายชื่อผู้ยื่นข้อเสนอรายนั้นออกจากการเป็นผู้ยื่นข้อเสนอ และเทศบาลตำบลนา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จะพิจารณาลงโทษผู้ยื่นข้อเสนอดังกล่าวเป็นผู้ทิ้งงาน เว้นแต่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จะพิจารณาเห็นว่าผู้ยื่นข้อเสนอรายนั้น มิใช่เป็นผู้ริเริ่มให้มีการกระทำดังกล่าวและได้ให้ความร่วมมือเป็นประโยชน์ต่อการพิจารณาของ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๔.๘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ผู้ยื่นข้อเสนอจะต้องปฏิบัติ ดังนี้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ปฏิบัติตามเงื่อนไขที่ระบุไว้ในเอกสารประกวดราคาอิเล็กทรอนิกส์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ราคาที่เสนอจะต้องเป็นราคาที่รวมภาษีมูลค่าเพิ่ม และภาษีอื่นๆ (ถ้ามี) รวมค่าใช้จ่ายทั้งปวงไว้ด้วยแล้ว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ผู้ยื่นข้อเสนอจะต้องลงทะเบียนเพื่อเข้าสู่กระบวนการเสนอราคา ตามวัน เวลา ที่กำหนด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ผู้ยื่นข้อเสนอจะถอนการเสนอราคาที่เสนอแล้วไม่ได้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ผู้ยื่นข้อเสนอต้องศึกษาและทำความเข้าใจในระบบและวิธีการเสนอราคาด้วยวิธีประกวดราคาอิเล็กทรอนิกส์ ของกรมบัญชีกลางที่แสดงไว้ในเว็บไซต์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www.gprocurement.go.th</w:t>
            </w: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๕.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หลักเกณฑ์และสิทธิในการพิจารณา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การพิจารณาผลการยื่นข้อเสนอประกวดราคาอิเล็กทรอนิกส์ครั้งนี้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="00E41CDD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จะพิจารณาตัดสินโดยใช้หลักเกณฑ์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การพิจารณาผู้ชนะการยื่นข้อเสนอ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กรณีใช้หลักเกณฑ์ราคาในการพิจารณาผู้ชนะการยื่นข้อเสนอ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จะพิจารณาจาก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ราคารวม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หากผู้ยื่นข้อเสนอรายใดมีคุณสมบัติไม่ถูกต้องตามข้อ ๒ หรือยื่นหลักฐานการยื่นข้อเสนอไม่ถูกต้อง หรือไม่ครบถ้วนตามข้อ ๓ หรือยื่นข้อเสนอไม่ถูกต้องตามข้อ ๔ แล้ว คณะกรรมการพิจารณาผล การประกวดราคาอิเล็กทรอนิกส์จะไม่รับพิจารณาข้อเสนอของผู้ยื่นข้อเสนอรายนั้น เว้นแต่ผู้ยื่นข้อเสนอรายใดเสนอเอกสารทางเทคนิคหรือรายละเอียดคุณลักษณะเฉพาะของพัสดุที่จะจ้างไม่ครบถ้วน หรือเสนอรายละเอียดแตกต่างไปจากเงื่อนไขที่เทศบาลตำบลนา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กำหนดไว้ในประกาศและเอกสารประกวดราคาอิเล็กทรอนิกส์ ในส่วนที่มิใช่สาระสำคัญและความแตกต่างนั้น ไม่มีผลทำให้เกิดการได้เปรียบเสียเปรียบต่อผู้ยื่นข้อเสนอรายอื่น หรือเป็นการผิดพลาดเล็กน้อย คณะกรรมการฯ อาจพิจารณาผ่อนปรนการตัดสิทธิผู้ยื่นข้อเสนอรายนั้น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๕.๔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สงวนสิทธิ์ไม่พิจารณาข้อเสนอของผู้ยื่นข้อเสนอโดยไม่มีการผ่อนผัน ในกรณีดังต่อไปนี้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ปรากฏชื่อผู้ยื่นข้อเสนอรายนั้นในบัญชีรายชื่อผู้รับเอกสารประกวดราคาอิเล็กทรอนิกส์ทางระบบจัดซื้อจัดจ้างด้วยอิเล็กทรอนิกส์ หรือบัญชีรายชื่อผู้ซื้อเอกสารประกวดราคาอิเล็กทรอนิกส์ ทางระบบจัดซื้อจัดจ้างด้วยอิเล็กทรอนิกส์ ของเทศบาลตำบลนา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ไม่กรอกชื่อผู้ยื่นข้อเสนอในการเสนอราคาทางระบบจัดซื้อจัดจ้างด้วยอิเล็กทรอนิกส์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เสนอรายละเอียดแตกต่างไปจากเงื่อนไขที่กำหนดในเอกสารประกวดราคาอิเล็กทรอนิกส์ที่เป็นสาระสำคัญ หรือมีผลทำให้เกิดความได้เปรียบเสียเปรียบแก่ผู้ยื่นข้อเสนอรายอื่น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ในการตัดสินการประกวดราคาอิเล็กทรอนิกส์หรือในการทำสัญญา คณะกรรมการพิจารณาผลการประกวดราคาอิเล็กทรอนิกส์หรือเทศบาลตำบลนา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มีสิทธิให้ผู้ยื่นข้อเสนอชี้แจงข้อเท็จจริงเพิ่มเติมได้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มีสิทธิที่จะไม่รับข้อเสนอ ไม่รับราคา หรือไม่ทำสัญญา หากข้อเท็จจริงดังกล่าวไม่เหมาะสมหรือไม่ถูกต้อง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๕.๖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ทรงไว้ซึ่งสิทธิที่จะไม่รับราคาต่ำสุด หรือราคาหนึ่งราคาใด หรือราคาที่เสนอทั้งหมดก็ได้ และอาจพิจารณาเลือกจ้างในจำนวน หรือขนาด หรือ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เฉพาะรายการหนึ่งรายการใด หรืออาจจะยกเลิก การประกวดราคาอิเล็กทรอนิกส์โดยไม่พิจารณาจัดจ้างเลยก็ได้ สุดแต่จะพิจารณา ทั้งนี้ เพื่อประโยชน์ของทางราชการเป็นสำคัญ และให้ถือว่าการตัดสินของเทศบาลตำบลนา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เป็นเด็ดขาดผู้ยื่นข้อเสนอจะเรียกร้องค่าใช้จ่าย หรือค่าเสียหายใดๆ มิได้ รวมทั้ง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จะพิจารณายกเลิกการประกวดราคาอิเล็กทรอนิกส์และลงโทษผู้ยื่นข้อเสนอเป็นผู้ทิ้งงาน ไม่ว่าจะเป็นผู้ยื่นข้อเสนอที่ได้รับการคัดเลือกหรือไม่ก็ตาม หากมีเหตุที่เชื่อถือได้ว่ายื่นข้อเสนอกระทำการโดยไม่สุจริต เช่น การเสนอเอกสารอันเป็นเท็จ หรือใช้ชื่อบุคคลธรรมดา หรือนิติบุคคลอื่นมาเสนอราคาแทน เป็นต้น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ในกรณีที่ผู้ยื่นข้อเสนอรายที่เสนอราคาต่ำสุด เสนอราคาต่ำจนคาดหมายได้ว่าไม่อาจดำเนินงานตามเอกสารประกวดราคาอิเล็กทรอนิกส์ได้ คณะกรรมการพิจารณาผลการประกวดราคาอิเล็กทรอนิกส์หรือเทศบาลตำบลนา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ให้ผู้ยื่นข้อเสนอนั้นชี้แจงและแสดงหลักฐานที่ทำให้เชื่อได้ว่าผู้ยื่นข้อเสนอสามารถดำเนินงานตามเอกสารประกวดราคาอิเล็กทรอนิกส์ให้เสร็จสมบูรณ์ หากคำชี้แจงไม่เป็นที่รับฟังได้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มีสิทธิที่จะไม่รับข้อเสนอหรือไม่รับราคาของผู้ยื่นข้อเสนอรายนั้น ทั้งนี้ผู้ยื่นข้อเสนอดังกล่าวไม่มีสิทธิเรียกร้องค่าใช้จ่ายหรือค่าเสียหายใดๆ จากเทศบาลตำบลนา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๕.๗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ก่อนลงนามในสัญญา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อาจประกาศยกเลิกการประกวดราคาอิเล็กทรอนิกส์ หากปรากฏว่ามีการกระทำที่เข้าลักษณะผู้ยื่นข้อเสนอที่ชนะการประกวดราคา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 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๖.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การทำสัญญาจ้างก่อสร้าง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ผู้ชนะการประกวดราคาอิเล็กทรอนิกส์จะต้องทำสัญญาจ้างตามแบบสัญญา ดังระบุในข้อ ๑.๓ หรือทำข้อตกลงเป็นหนังสือกับเทศบาลตำบลนา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ภายใน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 และจะต้องวางหลักประกันสัญญาเป็นจำนวนเงินเท่ากับร้อยละ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ของราคาค่าจ้างที่ประกวดราคาอิเล็กทรอนิกส์ ให้เทศบาลตำบลนา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ยึดถือไว้ในขณะทำสัญญาโดยใช้หลักประกันอย่างหนึ่งอย่างใด ดังต่อไปนี้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เงินสด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เช็คหรือด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ที่ธนาคารเซ็นสั่งจ่าย ซึ่งเป็นเช็คหรือด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ลงวันที่ที่ใช้เช็คหรือด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ราฟท์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 ชำระต่อเจ้าหน้าที่ในวันทำสัญญา หรือก่อนวันนั้นไม่เกิน ๓ วันทำการ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หนังสือค้ำประกันของธนาคารภายในประเทศ ตามตัวอย่างที่คณะกรรมการนโยบายกำหนด ดังระบุในข้อ ๑.๔ (๒) หรือจะเป็นหนังสือค้ำประกันอิเล็กทรอนิกส์ตามวิธีการที่กรมบัญชีกลางกำหนด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๖.๔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หนังสือค้ำประกันของบริษัทเงินทุน หรือบริษัทเงินทุนหลักทรัพย์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ตามรายชื่อบริษัทเงินทุนที่ธนาคารแห่งประเทศไทยแจ้งเวียนให้ทราบ โดยอนุโลมให้ใช้ตามตัวอย่างหนังสือค้ำประกันของธนาคารที่คณะกรรมการนโยบายกำหนด ดังระบุในข้อ ๑.๔ (๒)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๖.๕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พันธบัตรรัฐบาลไทย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หลักประกันนี้จะคืนให้ โดยไม่มีดอกเบี้ยภายใน ๑๕ วันนับถัดจากวันที่ผู้ชนะ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>การประกวดราคาอิเล็กทรอนิกส์ (ผู้รับจ้าง) พ้นจากข้อผูกพันตามสัญญาจ้างแล้ว</w:t>
            </w:r>
          </w:p>
          <w:p w:rsidR="005D16C4" w:rsidRPr="001A7F51" w:rsidRDefault="005D16C4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๗.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ค่าจ้างและการจ่ายเงิน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E9463D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จะจ่ายค่าจ้างซึ่งได้รวมภาษีมูลค่าเพิ่ม ตลอดจนภาษีอื่น ๆ และค่าใช้จ่ายทั้งปวงแล้ว โดยถือราคาเหมารวมเป็นเกณฑ์ และกำหนดการจ่ายเงินเป็น จำนวน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 ดังนี้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งวดที่ 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เป็นจำนวนเงินในอัตราร้อยละ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เหมาที่ตกลงทำสัญญาว่าจะจ่ายให้ เมื่อผู้รับจ้างได้ทำการก่อสร้าง ดังนี้</w:t>
            </w:r>
            <w:r w:rsidR="00E9463D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E9463D" w:rsidRPr="001A7F51" w:rsidRDefault="00E9463D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-ปักป้ายโครงการ</w:t>
            </w:r>
          </w:p>
          <w:p w:rsidR="00E9463D" w:rsidRPr="001A7F51" w:rsidRDefault="00E9463D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-ปักผัง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การก่อสร้าง</w:t>
            </w:r>
          </w:p>
          <w:p w:rsidR="00E9463D" w:rsidRPr="001A7F51" w:rsidRDefault="00E9463D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 </w:t>
            </w:r>
            <w:r w:rsidR="005D16C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-ตอกเสาเข็มพร้อมหนังสือรับรองการท</w:t>
            </w:r>
            <w:r w:rsidR="00E41CDD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ดสอบเข็มและสำรวจดินแล้วเสร็จ</w:t>
            </w:r>
          </w:p>
          <w:p w:rsidR="00E9463D" w:rsidRPr="001A7F51" w:rsidRDefault="00E9463D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E41CDD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5D16C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</w:t>
            </w:r>
            <w:r w:rsidR="00E41CDD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หล่อคอนกรีตฐานราก </w:t>
            </w:r>
          </w:p>
          <w:p w:rsidR="00E9463D" w:rsidRPr="001A7F51" w:rsidRDefault="00E9463D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5D16C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-เสา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ตอม่อ</w:t>
            </w:r>
            <w:proofErr w:type="spellEnd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ทั้งหมดแล้วเสร็จ</w:t>
            </w:r>
          </w:p>
          <w:p w:rsidR="00E9463D" w:rsidRPr="001A7F51" w:rsidRDefault="00E9463D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5D16C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-หล่อคอนกรีตคาน 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ชั้นที่ ๑ ทั้งหมดแล้วเสร็จ</w:t>
            </w:r>
          </w:p>
          <w:p w:rsidR="00E9463D" w:rsidRPr="001A7F51" w:rsidRDefault="00E9463D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</w:t>
            </w:r>
            <w:r w:rsidR="005D16C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-เทพื้น 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ชั้นที่ ๑ ทั้งหมดแล้วเสร็จ </w:t>
            </w:r>
          </w:p>
          <w:p w:rsidR="00F93C52" w:rsidRPr="001A7F51" w:rsidRDefault="00E9463D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</w:t>
            </w:r>
            <w:r w:rsidR="005D16C4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-หล่อคอนกรีตเสา 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ชั้นที่ ๑ ทั้งหมดแล้วเสร็จ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297A66"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งวดที่ ๒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เป็นจำนวนเงินในอัตราร้อยละ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๒๕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เหมาที่ตกลงทำสัญญาจ้างจะจ่ายให้ เมื่อผู้รับจ้างได้ทำการก่อสร้าง ดังนี้ </w:t>
            </w:r>
          </w:p>
          <w:p w:rsidR="00F93C52" w:rsidRPr="001A7F51" w:rsidRDefault="00F93C52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-หล่อคอนกรีตคาน 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หลังคา ทั้งหมดแล้วเสร็จ </w:t>
            </w:r>
          </w:p>
          <w:p w:rsidR="00F93C52" w:rsidRPr="001A7F51" w:rsidRDefault="00F93C52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-ประกอบและติดตั้งโครงหลังคาเหล็ก ทั้งหมดแล้วเสร็จ </w:t>
            </w:r>
          </w:p>
          <w:p w:rsidR="00F93C52" w:rsidRPr="001A7F51" w:rsidRDefault="00F93C52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-ทาสีกันสนิมโครงหลังคาเหล็ก ทั้งหมดแล้วเสร็จ </w:t>
            </w:r>
          </w:p>
          <w:p w:rsidR="00F93C52" w:rsidRPr="001A7F51" w:rsidRDefault="00F93C52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-ทำการก่อสร้างส่วนต่าง ๆ ของงานโครงสร้าง ส่วนที่เหลือทั้งหมดแล้วเสร็จ </w:t>
            </w:r>
          </w:p>
          <w:p w:rsidR="00F93C52" w:rsidRPr="001A7F51" w:rsidRDefault="00F93C52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-มุงกระเบื้องหลังคาและส่วนประกอบต่างๆ ของงานหลังคา แล้วเสร็จ </w:t>
            </w:r>
          </w:p>
          <w:p w:rsidR="00F93C52" w:rsidRPr="001A7F51" w:rsidRDefault="00F93C52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-ก่ออิฐผนัง ติดตั้งวงกบไม้ พร้อมหล่อคอนกรีตเสาเอ็นและเอ็นทับหลัง 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คสล.</w:t>
            </w:r>
            <w:proofErr w:type="spellEnd"/>
          </w:p>
          <w:p w:rsidR="00F93C52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ทั้งหมดแล้วเสร็จ</w:t>
            </w:r>
          </w:p>
          <w:p w:rsidR="00F93C52" w:rsidRPr="001A7F51" w:rsidRDefault="00F93C52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-เดินท่อระบบสุขาภิบาล และท่อระบบต่าง ๆ ชั้นที่ ๑ แล้วเสร็จ ร้อยละ ๕๐</w:t>
            </w:r>
          </w:p>
          <w:p w:rsidR="00F93C52" w:rsidRPr="001A7F51" w:rsidRDefault="00297A66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งวดที่ 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เป็นจำนวนเงินในอัตราร้อยละ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เมื่อผู้รับจ้างได้ปฏิบัติงาน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เหมาที่ตกลงทำสัญญาว่าจะจ้างให้ เมื่อผู้รับจ้างได้ทำการก่อสร้าง ดังนี้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-ฉาบปูนภายนอก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 ภายใน ทั้งหมดแล้วเสร็จ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-ตกแต่งผิวพื้นปูกระเบื้องเคลือบ ทั้งหมดแล้วเสร็จ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-ตกแต่งผิวผนังปูกระเบื้องเคลือบ ทั้งหมดแล้วเสร็จ</w:t>
            </w:r>
          </w:p>
          <w:p w:rsidR="00F93C52" w:rsidRPr="001A7F51" w:rsidRDefault="00297A66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-ติดตั้งแผ่นฝ้าเพดานยิบ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ซั่ม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บอร์ดทั้งหมดแล้วเสร็จ</w:t>
            </w:r>
          </w:p>
          <w:p w:rsidR="00F93C52" w:rsidRPr="001A7F51" w:rsidRDefault="00297A66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-งานติดตั้งฝ้าชายคาระแนงสำเร็จรูปทั้งหมดแล้วเสร็จ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-เดินท่อระบบสุขาภิบาล และท่อระบบต่างๆ ชั้นที่ ๑ ส่วนที่เหลือทั้งหมดแล้วเสร็จ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lastRenderedPageBreak/>
              <w:t xml:space="preserve">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-เดินท่อสำหรับร้อยสายไฟฟ้า สายโทรศัพท์ และระบบต่างๆ ชั้นที่ ๑ แล้วเสร็จ ร้อยละ ๕๐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ให้แล้วเสร็จภายใน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                 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งวดที่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 และงวดสุดท้าย เป็นจำนวนเงินในอัตราร้อยละ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๓๐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ของค่าจ้าง เมื่อผู้รับจ้างได้ทำการก่อสร้าง ดังนี้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ติดตั้งบัวผนัง ทั้งหมด แล้วเสร็จ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-ติดตั้งสุขภัณฑ์ ทั้งหมดแล้วเสร็จ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 -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ติดตั้งระบบสุขาภิบาล ทั้งหมดแล้วเสร็จ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ติดตั้งราวระเบียงและบันไดแส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ตนเลส</w:t>
            </w:r>
            <w:proofErr w:type="spellEnd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ทั้งหมดแล้วเสร็จ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  <w:p w:rsidR="00F93C52" w:rsidRPr="001A7F51" w:rsidRDefault="00297A66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ติดตั้งประตู </w:t>
            </w:r>
          </w:p>
          <w:p w:rsidR="00F93C52" w:rsidRPr="001A7F51" w:rsidRDefault="00F93C52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 หน้าต่างพร้อมอุปกรณ์ กระจก ทั้งหมดแล้วเสร็จ</w:t>
            </w:r>
          </w:p>
          <w:p w:rsidR="00F93C52" w:rsidRPr="001A7F51" w:rsidRDefault="00297A66" w:rsidP="00F93C52">
            <w:pPr>
              <w:tabs>
                <w:tab w:val="left" w:pos="1429"/>
              </w:tabs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เดินท่อสำหรับร้อยสายไฟฟ้า สายโทรศัพท์ และร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ะ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บบต่าง ๆ ชั้นที่ ๑ ส่วนที่เหลือแล้วเสร็จ</w:t>
            </w:r>
          </w:p>
          <w:p w:rsidR="00F93C52" w:rsidRPr="001A7F51" w:rsidRDefault="00297A66" w:rsidP="00F93C52">
            <w:pPr>
              <w:tabs>
                <w:tab w:val="left" w:pos="1429"/>
              </w:tabs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             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-ติดตั้งดวงโคมไฟฟ้า สวิทซ์ เต้ารับ พร้อมอุปกรณ์ ทั้งหมดแล้วเสร็จ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  <w:p w:rsidR="00F93C52" w:rsidRPr="001A7F51" w:rsidRDefault="00297A66" w:rsidP="00F93C52">
            <w:pPr>
              <w:tabs>
                <w:tab w:val="left" w:pos="1429"/>
              </w:tabs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-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ทาสีตกแต่งส่วนต่างๆ ทั้งภายในและภายนอกส่วนที่ต้องทา แล้วเสร็จ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  <w:p w:rsidR="00297A66" w:rsidRPr="001A7F51" w:rsidRDefault="00F93C52" w:rsidP="00F93C52">
            <w:pPr>
              <w:tabs>
                <w:tab w:val="left" w:pos="1429"/>
              </w:tabs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              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-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ทำการทดสอบงานระบบต่าง ๆ จนใช้การได้เรียบร้อย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และทำการก่อสร้างงานส่วนอื่น ๆ ที่เหลือทั้งหมดให้แล้วเสร็จเรียบร้อยตามสัญญาหรือข้อตกลงจ้างเป็นหนังสือ รวมทั้งทำสถานที่ก่อสร้างให้สะอาดเรียบร้อย</w:t>
            </w: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๘.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อัตราค่าปรับ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ค่าปรับตามสัญญาจ้างแนบท้ายเอกสารประกวดราคาอิเล็กทรอนิกส์นี้ หรือข้อตกลงจ้างเป็นหนังสือจะกำหนด ดังนี้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นำงานที่รับจ้างไปจ้างช่วงให้ผู้อื่นทำอีกทอดหนึ่งโดยไม่ได้รับอนุญาตจาก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จะกำหนดค่าปรับสำหรับการฝ่าฝืนดังกล่าวเป็นจำนวนร้อยละ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๑๐.๐๐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ของวงเงินของงานจ้างช่วงนั้น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กรณีที่ผู้รับจ้างปฏิบัติผิดสัญญาจ้างก่อสร้าง นอกเหนือจากข้อ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๘.๑ จะกำหนดค่าปรับเป็นรายวันเป็นจำนวนเงินตายตัวในอัตราร้อยละ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๐.๑๐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ของราคางานจ้าง</w:t>
            </w: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๙.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การรับประกันความชำรุดบกพร่อง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ผู้ชนะการประกวดราคาอิเล็กทรอนิกส์ซึ่งได้ทำสัญญาจ้าง ตามแบบ ดังระบุในข้อ ๑.๓ หรือข้อตกลงจ้างเป็นหนังสือแล้วแต่กรณี จะต้องรับประกันความชำรุดบกพร่องของงานจ้างที่เกิดขึ้นภายในระยะเวลา ไม่น้อยกว่า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ปี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นับถัดจากวันที่เทศบาลตำบลนา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ได้รับมอบงาน โดยต้องรีบจัดการซ่อมแซมแก้ไขให้ใช้การได้ดีดังเดิมภายใน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วัน นับถัดจากวันที่ได้รับแจ้งความชำรุดบกพร่อง</w:t>
            </w:r>
          </w:p>
        </w:tc>
      </w:tr>
    </w:tbl>
    <w:p w:rsidR="00297A66" w:rsidRPr="001A7F51" w:rsidRDefault="00297A66" w:rsidP="00297A66">
      <w:pPr>
        <w:spacing w:before="0"/>
        <w:rPr>
          <w:rFonts w:ascii="TH SarabunIT๙" w:eastAsia="Times New Roman" w:hAnsi="TH SarabunIT๙" w:cs="TH SarabunIT๙"/>
          <w:vanish/>
          <w:sz w:val="32"/>
          <w:szCs w:val="32"/>
        </w:rPr>
      </w:pPr>
    </w:p>
    <w:tbl>
      <w:tblPr>
        <w:tblW w:w="8051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051"/>
      </w:tblGrid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๑๐.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ข้อสงวนสิทธิในการยื่นข้อเสนอและอื่น ๆ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F93C52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เงินค่าจ้างสำหรับงานจ้างครั้งนี้ ได้มาจากเงินอุดหนุนเฉพาะกิจค่าก่อสร้างอาคารศูนย์พัฒนาเด็กเล็กขององค์กรปกครองส่วนท้องถิ่น 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ประจำปีงบประมาณ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พ.ศ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.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๒๕๖๑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การลงนามในสัญญาจะกระทำได้ต่อเมื่อ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ได้รับแจ้งการอนุมัติ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ขยายระยะเวลาการก่อหนี้ผูกพันแล้วเท่านั้น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 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เงินอุดหนุนเฉพาะกิจค่าก่อสร้างอาคารศูนย์พัฒนาเด็กเล็กขององค์กรปกครองส่วนท้องถิ่น ประจำปีงบประมาณ พ.ศ. ๒๕๖๑)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</w:p>
          <w:p w:rsidR="005D16C4" w:rsidRPr="001A7F51" w:rsidRDefault="005D16C4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F93C52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 และได้ตกลงจ้าง ตามการประกวดราคาอิเล็กทรอนิกส์แล้ว ถ้าผู้รับจ้างจะต้องสั่งหรือนำสิ่งของมาเพื่องานจ้างดังกล่าวเข้ามาจากต่างประเทศ และของนั้นต้องนำเข้ามาโดยทางเรือในเส้นทางที่มีเรือไทยเดินอยู่ และสามารถให้บริการรับขนได้ตามที่รัฐมนตรีว่าการกระทรวงคมนาคมประกาศกำหนด ผู้ยื่นข้อเสนอซึ่งเป็นผู้รับจ้างจะต้องปฏิบัติตามกฎหมายว่าด้วยการส่งเสริมการ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นาวี ดังนี้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แจ้งการสั่งหรือนำสิ่งของดังกล่าวเข้ามาจากต่างประเทศต่อกรมเจ้าท่า ภายใน ๗ วัน นับตั้งแต่วันที่ผู้รับจ้างสั่งหรือซื้อของจากต่างประเทศ เว้นแต่เป็นของที่รัฐมนตรีว่าการกระทรวงคมนาคมประกาศยกเว้นให้บรรทุกโดยเรืออื่นได้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จัดการให้สิ่งของดังกล่าวบรรทุกโดยเรือไทย หรือเรือที่มีสิทธิเช่นเดียวกับเรือไทยจากต่างประเทศมายังประเทศไทย เว้นแต่จะได้รับอนุญาตจากกรมเจ้าท่า ให้บรรทุกสิ่งของนั้น โดยเรืออื่นที่มิใช่เรือไทย ซึ่งจะต้องได้รับอนุญาตเช่นนั้นก่อนบรรทุกของลงเรืออื่น หรือเป็นของที่รัฐมนตรีว่าการกระทรวงคมนาคมประกาศยกเว้นให้บรรทุกโดยเรืออื่น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ในกรณีที่ไม่ปฏิบัติตาม (๑) หรือ (๒) ผู้รับจ้างจะต้องรับผิดตามกฎหมายว่าด้วยการส่งเสริมการ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พาณิชย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นาวี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๑๐.๓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ผู้ยื่นข้อเสนอซึ่งเทศบาลตำบลนา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ได้คัดเลือกแล้ว ไม่ไปทำสัญญาหรือข้อตกลงจ้างเป็นหนังสือภายในเวลาที่กำหนดดังระบุไว้ในข้อ ๗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จะริบหลักประกันการยื่นข้อเสนอ หรือเรียกร้องจากผู้ออกหนังสือค้ำประกัน การยื่นข้อเสนอทันที และอาจพิจารณาเรียกร้องให้ชดใช้ความเสียหายอื่น (ถ้ามี) รวมทั้งจะพิจารณาให้เป็นผู้ทิ้งงาน ตามระเบียบกระทรวงการคลังว่าด้วยการจัดซื้อจัดจ้างและการบริหารพัสดุภาครัฐ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๑๐.๔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สงวนสิทธิ์ที่จะแก้ไขเพิ่มเติมเงื่อนไข หรือข้อกำหนดในแบบสัญญาหรือข้อตกลงจ้างเป็นหนังสือให้เป็นไปตามความเห็นของสำนักงานอัยการสูงสุด (ถ้ามี)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๑๐.๕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ในกรณีที่เอกสารแนบท้ายเอกสารประกวดราคาอิเล็กทรอนิกส์นี้ มีความขัดหรือแย้งกันผู้ยื่นข้อเสนอจะต้องปฏิบัติตามคำวินิจฉัยของเทศบาลตำบลนา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คำวินิจฉัยดังกล่าวให้ถือเป็นที่สุด และผู้ยื่นข้อเสนอไม่มีสิทธิเรียกร้องค่าใช้จ่ายใดๆ เพิ่มเติม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๑๐.๖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อาจประกาศยกเลิกการจัดจ้างในกรณีต่อไปนี้ได้ โดยที่ผู้ยื่นข้อเสนอจะเรียกร้องค่าเสียหายใดๆ จากเทศบาลตำบลนา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ไม่ได้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ม่ได้รับการจัดสรรเงินที่จะใช้ในการจัดจ้างหรือได้รับจัดสรรแต่ไม่เพียงพอที่จะทำการจัดจ้างครั้งนี้ต่อไป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๒)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มีการกระทำที่เข้าลักษณะผู้ยื่นข้อเสนอที่ชนะการจัดจ้างหรือที่ได้รับการคัดเลือกมีผลประโยชน์ร่วมกัน หรือมีส่วนได้เสียกับผู้ยื่นข้อเสนอรายอื่น หรือขัดขวางการแข่งขันอย่างเป็นธรรมหรือสมยอมกันกับผู้ยื่นข้อเสนอรายอื่น หรือเจ้าหน้าที่ในการเสนอราคา หรือส่อว่ากระทำการทุจริตอื่นใดในการเสนอราคา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๓)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การทำการจัดจ้างครั้งนี้ต่อไปอาจก่อให้เกิดความเสียหายแก่เทศบาลตำบลนา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หรือกระทบต่อประโยชน์สาธารณะ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         (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๔)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  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กรณีอื่นในทำนองเดียวกับ (๑) (๒) หรือ (๓) ตามที่กำหนดในกฎกระทรวงซึ่งออกตามความในกฎหมายว่าด้วยการจัดซื้อจัดจ้างและการบริหารพัสดุภาครัฐ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lastRenderedPageBreak/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๑๑.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การปรับราคาค่างานก่อสร้าง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การปรับราคาค่างานก่อสร้างตามสูตรการปรับราคาดังระบุในข้อ ๑.๕ จะนำมาใช้ในกรณีที่ ค่างานก่อสร้างลดลงหรือเพิ่มขึ้น โดยวิธีการต่อไปนี้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นร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๐๒๐๓/ว ๑๐๙ ลงวันที่ ๒๔ สิงหาคม ๒๕๓๒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สูตรการปรับราคา (สูตรค่า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K)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จะต้องคงที่ที่ระดับที่กำหนดไว้ในวันแล้วเสร็จตามที่กำหนดไว้ในสัญญา หรือภายในระยะเวลาที่เทศบาลตำบลนา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ได้ขยายออกไป โดยจะใช้สูตรของทางราชการที่ได้ระบุในข้อ ๑.๕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916C4B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๑๒.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มาตรฐานฝีมือช่าง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br/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เมื่อเทศบาลตำบลนา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ได้คัดเลือกผู้ยื่นข้อเสนอรายใดให้เป็นผู้รับจ้างและได้ตกลงจ้างก่อสร้างตามประกาศนี้แล้ว ผู้ยื่นข้อเสนอจะต้องตกลงว่าในการปฏิบัติงานก่อสร้างดังกล่าว ผู้ยื่นข้อเสนอจะต้องมีแล</w:t>
            </w:r>
            <w:r w:rsidR="00916C4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ะ</w:t>
            </w:r>
            <w:r w:rsidR="00916C4B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วุฒิบัตร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ระดับ 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ปวช.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และ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ปวท.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หรือเทียบเท่าจากสถาบันการศึกษาที่ ก.พ.รับรอง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ในอัตราไม่ต่ำกว่าร้อยละ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๑๐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ของแต่ละ สาขาช่างแต่จะต้องมีจำนวนช่างอย่างน้อย </w:t>
            </w:r>
            <w:r w:rsidR="00916C4B"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 คน ในแต่ละสาขาช่าง ดังต่อไปนี้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๑๒.๑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ปวส.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สาขาช่างก่อสร้าง หรือ ปริญญาตรี สาขาวิศวกรรมโยธา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๑๓.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การปฏิบัติตามกฎหมายและระเบียบ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ในระหว่างระยะเวลาการก่อสร้าง ผู้ยื่นข้อเสนอที่ได้รับการคัดเลือกให้เป็นผู้รับจ้างต้องปฏิบัติตามหลักเกณฑ์ที่กฎหมายและระเบียบได้กำหนดไว้โดยเคร่งครัด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              </w:t>
            </w:r>
            <w:r w:rsidR="00F93C52"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๑๔.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  </w:t>
            </w:r>
            <w:r w:rsidRPr="001A7F51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การประเมินผลการปฏิบัติงานของผู้ประกอบการ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ามารถนำผลการปฏิบัติงานแล้วเสร็จตามสัญญาของผู้ยื่นข้อเสนอที่ได้รับการคัดเลือกให้เป็นผู้รับจ้างเพื่อนำมาประเมินผลการปฏิบัติงานของผู้ประกอบการ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       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ทั้งนี้ หากผู้ยื่นข้อเสนอที่ได้รับการคัดเลือกไม่ผ่านเกณฑ์ที่กำหนดจะถูกระงับการยื่นข้อเสนอหรือทำสัญญากับเทศบาลตำบลนา</w:t>
            </w:r>
            <w:proofErr w:type="spellStart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ไว้ชั่วคราว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</w:t>
            </w:r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F93C52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</w:t>
            </w:r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</w:t>
            </w:r>
            <w:proofErr w:type="spellStart"/>
            <w:r w:rsidR="00297A66"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โหนด</w:t>
            </w:r>
            <w:proofErr w:type="spellEnd"/>
          </w:p>
        </w:tc>
      </w:tr>
      <w:tr w:rsidR="00297A66" w:rsidRPr="001A7F51" w:rsidTr="00297A66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97A66" w:rsidRPr="001A7F51" w:rsidRDefault="00297A66" w:rsidP="00297A66">
            <w:pPr>
              <w:spacing w:before="0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</w:t>
            </w:r>
            <w:r w:rsidR="00F93C52"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9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</w:rPr>
              <w:t>    </w:t>
            </w:r>
            <w:r w:rsidRPr="001A7F51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กุมภาพันธ์ ๒๕๖๑</w:t>
            </w:r>
          </w:p>
        </w:tc>
      </w:tr>
    </w:tbl>
    <w:p w:rsidR="004D5AF0" w:rsidRPr="001A7F51" w:rsidRDefault="004D5AF0">
      <w:pPr>
        <w:rPr>
          <w:rFonts w:ascii="TH SarabunIT๙" w:hAnsi="TH SarabunIT๙" w:cs="TH SarabunIT๙"/>
          <w:sz w:val="32"/>
          <w:szCs w:val="32"/>
        </w:rPr>
      </w:pPr>
    </w:p>
    <w:p w:rsidR="00F93C52" w:rsidRPr="001A7F51" w:rsidRDefault="00F93C52">
      <w:pPr>
        <w:rPr>
          <w:rFonts w:ascii="TH SarabunIT๙" w:hAnsi="TH SarabunIT๙" w:cs="TH SarabunIT๙"/>
          <w:sz w:val="32"/>
          <w:szCs w:val="32"/>
        </w:rPr>
      </w:pPr>
    </w:p>
    <w:p w:rsidR="00F93C52" w:rsidRPr="001A7F51" w:rsidRDefault="00F93C52">
      <w:pPr>
        <w:rPr>
          <w:rFonts w:ascii="TH SarabunIT๙" w:hAnsi="TH SarabunIT๙" w:cs="TH SarabunIT๙" w:hint="cs"/>
          <w:sz w:val="32"/>
          <w:szCs w:val="32"/>
        </w:rPr>
      </w:pPr>
    </w:p>
    <w:p w:rsidR="00F93C52" w:rsidRPr="001A7F51" w:rsidRDefault="00F93C52">
      <w:pPr>
        <w:rPr>
          <w:rFonts w:ascii="TH SarabunIT๙" w:hAnsi="TH SarabunIT๙" w:cs="TH SarabunIT๙"/>
          <w:sz w:val="32"/>
          <w:szCs w:val="32"/>
        </w:rPr>
      </w:pPr>
    </w:p>
    <w:sectPr w:rsidR="00F93C52" w:rsidRPr="001A7F51" w:rsidSect="004D5AF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297A66"/>
    <w:rsid w:val="00071421"/>
    <w:rsid w:val="001A7F51"/>
    <w:rsid w:val="00297A66"/>
    <w:rsid w:val="0035771D"/>
    <w:rsid w:val="00492389"/>
    <w:rsid w:val="004D5AF0"/>
    <w:rsid w:val="005A7623"/>
    <w:rsid w:val="005D16C4"/>
    <w:rsid w:val="00865AE4"/>
    <w:rsid w:val="00916C4B"/>
    <w:rsid w:val="00945E63"/>
    <w:rsid w:val="00A310F9"/>
    <w:rsid w:val="00A3496E"/>
    <w:rsid w:val="00B8480D"/>
    <w:rsid w:val="00BB6E9F"/>
    <w:rsid w:val="00CB04DE"/>
    <w:rsid w:val="00E33DD8"/>
    <w:rsid w:val="00E41CDD"/>
    <w:rsid w:val="00E9463D"/>
    <w:rsid w:val="00EF0A04"/>
    <w:rsid w:val="00F052D4"/>
    <w:rsid w:val="00F36D6C"/>
    <w:rsid w:val="00F93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before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5A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7A6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97A66"/>
    <w:rPr>
      <w:color w:val="800080"/>
      <w:u w:val="single"/>
    </w:rPr>
  </w:style>
  <w:style w:type="character" w:styleId="a5">
    <w:name w:val="Strong"/>
    <w:basedOn w:val="a0"/>
    <w:uiPriority w:val="22"/>
    <w:qFormat/>
    <w:rsid w:val="00297A6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97A66"/>
    <w:pPr>
      <w:spacing w:before="0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297A66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78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7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uS7eC%2FhzizpyleNEQ1VX9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QDzA3vh%2Fo61wZkEgDSm%2BQ0" TargetMode="External"/><Relationship Id="rId12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iEOFb%2FUoSR95eiAYtI39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cess3.gprocurement.go.th/egp3proc160Web/FileViewerServlet?e=PgJMU9yhdLLLJOlKqXBv%2B0WtP%2Bx52JypCCVz3rY4Xa77P5gcZ2TPJCta1IYYxbMRrKNBz00u1zh1%0AbOpzJbYkigNWWdUCwiINakd8s%2FlDcKJErzVHEa0%2Fs9qMoEnsqySdSjpIJMMABJ24nTBSG895%2Bg%3D%3D" TargetMode="External"/><Relationship Id="rId11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d%2FHNrIqXeXXsMXNEQhD6N" TargetMode="External"/><Relationship Id="rId5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rCBMZoNeJIUpsEr89rmcw" TargetMode="External"/><Relationship Id="rId10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Tl41SQJcsc5uEs4s57smTc" TargetMode="External"/><Relationship Id="rId4" Type="http://schemas.openxmlformats.org/officeDocument/2006/relationships/hyperlink" Target="https://process3.gprocurement.go.th/egp3proc160Web/jsp/control.proc160" TargetMode="External"/><Relationship Id="rId9" Type="http://schemas.openxmlformats.org/officeDocument/2006/relationships/hyperlink" Target="https://process3.gprocurement.go.th/egp3proc160Web/FileViewerServlet?e=PgJMU9yhdLLLJOlKqXBv%2B0WtP%2Bx52JypCCVz3rY4Xa77P5gcZ2TPJCta1IYYxbMRV9c6O1iafMSn%0ASD2tSUR9%2BY8BS9c1SFQIf9exuVAlB6SVKlT%2BEOw6v8rDxMwzoSy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11</Pages>
  <Words>4563</Words>
  <Characters>26011</Characters>
  <Application>Microsoft Office Word</Application>
  <DocSecurity>0</DocSecurity>
  <Lines>216</Lines>
  <Paragraphs>61</Paragraphs>
  <ScaleCrop>false</ScaleCrop>
  <Company/>
  <LinksUpToDate>false</LinksUpToDate>
  <CharactersWithSpaces>30513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26</cp:revision>
  <cp:lastPrinted>2018-02-08T07:18:00Z</cp:lastPrinted>
  <dcterms:created xsi:type="dcterms:W3CDTF">2018-02-07T04:28:00Z</dcterms:created>
  <dcterms:modified xsi:type="dcterms:W3CDTF">2018-02-08T07:18:00Z</dcterms:modified>
</cp:coreProperties>
</file>